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1A6B" w14:textId="77777777" w:rsidR="0072203F" w:rsidRDefault="0072203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E01B3D7" wp14:editId="025D24B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2203F" w:rsidRPr="0059742A" w14:paraId="6DBF952F" w14:textId="77777777">
        <w:tc>
          <w:tcPr>
            <w:tcW w:w="5865" w:type="dxa"/>
          </w:tcPr>
          <w:p w14:paraId="621F4A5E" w14:textId="77777777" w:rsidR="0072203F" w:rsidRDefault="007A68CD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 xml:space="preserve">SMU </w:t>
            </w:r>
            <w:r w:rsidR="00E017D9">
              <w:rPr>
                <w:sz w:val="72"/>
              </w:rPr>
              <w:t>referat</w:t>
            </w:r>
          </w:p>
          <w:p w14:paraId="6574EDA2" w14:textId="77777777" w:rsidR="0072203F" w:rsidRDefault="0072203F"/>
        </w:tc>
        <w:tc>
          <w:tcPr>
            <w:tcW w:w="4284" w:type="dxa"/>
          </w:tcPr>
          <w:p w14:paraId="51CD58DC" w14:textId="77777777" w:rsidR="0072203F" w:rsidRPr="0072203F" w:rsidRDefault="0072203F">
            <w:pPr>
              <w:pStyle w:val="Avd"/>
              <w:rPr>
                <w:b/>
                <w:bCs/>
                <w:sz w:val="18"/>
              </w:rPr>
            </w:pPr>
            <w:r w:rsidRPr="0072203F">
              <w:rPr>
                <w:b/>
                <w:bCs/>
                <w:noProof/>
                <w:sz w:val="18"/>
              </w:rPr>
              <w:t>Oppvekst og levekår</w:t>
            </w:r>
          </w:p>
          <w:p w14:paraId="4DD6D72C" w14:textId="77777777" w:rsidR="0072203F" w:rsidRPr="0072203F" w:rsidRDefault="0072203F">
            <w:pPr>
              <w:pStyle w:val="Avd"/>
            </w:pPr>
            <w:r w:rsidRPr="0072203F">
              <w:rPr>
                <w:noProof/>
              </w:rPr>
              <w:t>Kvernevik skole</w:t>
            </w:r>
          </w:p>
          <w:p w14:paraId="4609985D" w14:textId="77777777" w:rsidR="0072203F" w:rsidRPr="0072203F" w:rsidRDefault="0072203F">
            <w:pPr>
              <w:pStyle w:val="Avd"/>
            </w:pPr>
          </w:p>
          <w:p w14:paraId="7926F868" w14:textId="77777777" w:rsidR="0072203F" w:rsidRDefault="0072203F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Pr="00D4059C">
              <w:rPr>
                <w:noProof/>
              </w:rPr>
              <w:t>Postboks 8069 Forus, 4068 Stavanger</w:t>
            </w:r>
          </w:p>
          <w:p w14:paraId="671498B4" w14:textId="77777777" w:rsidR="0072203F" w:rsidRDefault="0072203F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D4059C">
              <w:rPr>
                <w:noProof/>
              </w:rPr>
              <w:t xml:space="preserve">Heiloveien </w:t>
            </w:r>
            <w:r>
              <w:rPr>
                <w:noProof/>
              </w:rPr>
              <w:t>11</w:t>
            </w:r>
          </w:p>
          <w:p w14:paraId="1C331306" w14:textId="77777777" w:rsidR="0072203F" w:rsidRDefault="0072203F">
            <w:pPr>
              <w:pStyle w:val="Avd"/>
            </w:pPr>
            <w:r>
              <w:t xml:space="preserve">Telefon: </w:t>
            </w:r>
            <w:r>
              <w:rPr>
                <w:noProof/>
              </w:rPr>
              <w:t>51599360</w:t>
            </w:r>
          </w:p>
          <w:p w14:paraId="6E6D9AA7" w14:textId="77777777" w:rsidR="0072203F" w:rsidRDefault="0072203F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>E-post:  postmottak.skole@stavanger.kommune.no</w:t>
            </w:r>
          </w:p>
          <w:p w14:paraId="7DD2F1D3" w14:textId="77777777" w:rsidR="0072203F" w:rsidRPr="0059742A" w:rsidRDefault="0072203F">
            <w:pPr>
              <w:pStyle w:val="Avd"/>
              <w:rPr>
                <w:lang w:val="en-US"/>
              </w:rPr>
            </w:pPr>
            <w:r w:rsidRPr="0059742A">
              <w:rPr>
                <w:lang w:val="en-US"/>
              </w:rPr>
              <w:t>www.stavanger.kommune.no</w:t>
            </w:r>
          </w:p>
          <w:p w14:paraId="209420EB" w14:textId="77777777" w:rsidR="0072203F" w:rsidRPr="0059742A" w:rsidRDefault="0072203F">
            <w:pPr>
              <w:pStyle w:val="Avd"/>
              <w:rPr>
                <w:lang w:val="en-US"/>
              </w:rPr>
            </w:pPr>
            <w:r w:rsidRPr="0059742A">
              <w:rPr>
                <w:lang w:val="en-US"/>
              </w:rPr>
              <w:t xml:space="preserve">Org.nr.: </w:t>
            </w:r>
            <w:r w:rsidRPr="0059742A">
              <w:rPr>
                <w:noProof/>
                <w:lang w:val="en-US"/>
              </w:rPr>
              <w:t>NO 974 611 678</w:t>
            </w:r>
          </w:p>
        </w:tc>
      </w:tr>
    </w:tbl>
    <w:p w14:paraId="69CB26A8" w14:textId="77777777" w:rsidR="0072203F" w:rsidRPr="0059742A" w:rsidRDefault="0072203F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72203F" w14:paraId="7CE611C7" w14:textId="77777777">
        <w:tc>
          <w:tcPr>
            <w:tcW w:w="1426" w:type="dxa"/>
          </w:tcPr>
          <w:p w14:paraId="3196DB2A" w14:textId="77777777" w:rsidR="0072203F" w:rsidRDefault="0072203F">
            <w:r>
              <w:t>Gruppe:</w:t>
            </w:r>
          </w:p>
        </w:tc>
        <w:tc>
          <w:tcPr>
            <w:tcW w:w="7687" w:type="dxa"/>
            <w:gridSpan w:val="2"/>
          </w:tcPr>
          <w:p w14:paraId="0362B5D3" w14:textId="77777777" w:rsidR="0072203F" w:rsidRDefault="007A68CD">
            <w:pPr>
              <w:rPr>
                <w:b/>
                <w:bCs/>
              </w:rPr>
            </w:pPr>
            <w:r>
              <w:rPr>
                <w:b/>
                <w:bCs/>
              </w:rPr>
              <w:t>SMU</w:t>
            </w:r>
          </w:p>
        </w:tc>
      </w:tr>
      <w:tr w:rsidR="0072203F" w14:paraId="1A72BF99" w14:textId="77777777">
        <w:tc>
          <w:tcPr>
            <w:tcW w:w="1426" w:type="dxa"/>
          </w:tcPr>
          <w:p w14:paraId="2144ECFD" w14:textId="77777777" w:rsidR="0072203F" w:rsidRDefault="0072203F">
            <w:r>
              <w:t>Møtested:</w:t>
            </w:r>
          </w:p>
        </w:tc>
        <w:tc>
          <w:tcPr>
            <w:tcW w:w="7687" w:type="dxa"/>
            <w:gridSpan w:val="2"/>
          </w:tcPr>
          <w:p w14:paraId="6C447CC0" w14:textId="01692E54" w:rsidR="0072203F" w:rsidRDefault="007A68CD">
            <w:pPr>
              <w:rPr>
                <w:b/>
                <w:bCs/>
              </w:rPr>
            </w:pPr>
            <w:r>
              <w:rPr>
                <w:b/>
                <w:bCs/>
              </w:rPr>
              <w:t>Kvernevik skole</w:t>
            </w:r>
            <w:r w:rsidR="002205B2">
              <w:rPr>
                <w:b/>
                <w:bCs/>
              </w:rPr>
              <w:t xml:space="preserve"> – </w:t>
            </w:r>
            <w:r w:rsidR="00000487">
              <w:rPr>
                <w:b/>
                <w:bCs/>
              </w:rPr>
              <w:t>Kunst og håndverk rommet</w:t>
            </w:r>
          </w:p>
        </w:tc>
      </w:tr>
      <w:tr w:rsidR="0072203F" w14:paraId="3F120778" w14:textId="77777777">
        <w:tc>
          <w:tcPr>
            <w:tcW w:w="1426" w:type="dxa"/>
          </w:tcPr>
          <w:p w14:paraId="3F2D0F26" w14:textId="77777777" w:rsidR="0072203F" w:rsidRDefault="0072203F">
            <w:r>
              <w:t>Møtedato/ -tid:</w:t>
            </w:r>
          </w:p>
        </w:tc>
        <w:tc>
          <w:tcPr>
            <w:tcW w:w="7687" w:type="dxa"/>
            <w:gridSpan w:val="2"/>
          </w:tcPr>
          <w:p w14:paraId="3EAAF1FB" w14:textId="65879F92" w:rsidR="0072203F" w:rsidRDefault="002205B2">
            <w:pPr>
              <w:rPr>
                <w:b/>
                <w:bCs/>
              </w:rPr>
            </w:pPr>
            <w:r>
              <w:rPr>
                <w:b/>
                <w:bCs/>
              </w:rPr>
              <w:t>02.12.21 kl. 08.30.</w:t>
            </w:r>
          </w:p>
        </w:tc>
      </w:tr>
      <w:tr w:rsidR="0072203F" w14:paraId="224EB492" w14:textId="77777777">
        <w:trPr>
          <w:cantSplit/>
        </w:trPr>
        <w:tc>
          <w:tcPr>
            <w:tcW w:w="1426" w:type="dxa"/>
          </w:tcPr>
          <w:p w14:paraId="31B565E7" w14:textId="77777777" w:rsidR="0072203F" w:rsidRDefault="0072203F">
            <w:r>
              <w:t>Møteleder</w:t>
            </w:r>
          </w:p>
        </w:tc>
        <w:tc>
          <w:tcPr>
            <w:tcW w:w="3843" w:type="dxa"/>
          </w:tcPr>
          <w:p w14:paraId="17132A8F" w14:textId="0D0B84CB" w:rsidR="0072203F" w:rsidRDefault="00AA5478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Ingfrid Høie</w:t>
            </w:r>
          </w:p>
        </w:tc>
        <w:tc>
          <w:tcPr>
            <w:tcW w:w="3844" w:type="dxa"/>
          </w:tcPr>
          <w:p w14:paraId="5554690B" w14:textId="4493BD5A" w:rsidR="0072203F" w:rsidRDefault="0072203F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</w:t>
            </w:r>
            <w:r w:rsidR="00AA5478">
              <w:t>Ingfrid Høie</w:t>
            </w:r>
          </w:p>
        </w:tc>
      </w:tr>
      <w:tr w:rsidR="0072203F" w14:paraId="0B796E5D" w14:textId="77777777">
        <w:tc>
          <w:tcPr>
            <w:tcW w:w="1426" w:type="dxa"/>
          </w:tcPr>
          <w:p w14:paraId="40721C42" w14:textId="77777777" w:rsidR="0072203F" w:rsidRDefault="0072203F">
            <w:r>
              <w:t>Deltakere:</w:t>
            </w:r>
          </w:p>
        </w:tc>
        <w:tc>
          <w:tcPr>
            <w:tcW w:w="7687" w:type="dxa"/>
            <w:gridSpan w:val="2"/>
          </w:tcPr>
          <w:p w14:paraId="74B2D3EF" w14:textId="6F3ACB74" w:rsidR="0072203F" w:rsidRDefault="004317AA">
            <w:r>
              <w:t xml:space="preserve">Bendik Johansen, Ivo A. Haddeland, </w:t>
            </w:r>
            <w:proofErr w:type="spellStart"/>
            <w:r>
              <w:t>Arianne</w:t>
            </w:r>
            <w:proofErr w:type="spellEnd"/>
            <w:r>
              <w:t xml:space="preserve"> Laland, </w:t>
            </w:r>
            <w:r w:rsidR="00194811">
              <w:t xml:space="preserve">Nina </w:t>
            </w:r>
            <w:r w:rsidR="00D5782C">
              <w:t>K</w:t>
            </w:r>
            <w:r w:rsidR="00194811">
              <w:t>ristin Moa, Lene M</w:t>
            </w:r>
            <w:r w:rsidR="00390466">
              <w:t>.</w:t>
            </w:r>
            <w:r w:rsidR="00194811">
              <w:t xml:space="preserve"> Bredesen</w:t>
            </w:r>
          </w:p>
        </w:tc>
      </w:tr>
      <w:tr w:rsidR="0072203F" w14:paraId="6A2F755C" w14:textId="77777777">
        <w:tc>
          <w:tcPr>
            <w:tcW w:w="1426" w:type="dxa"/>
          </w:tcPr>
          <w:p w14:paraId="4C8BA70C" w14:textId="77777777" w:rsidR="0072203F" w:rsidRDefault="0072203F">
            <w:r>
              <w:t>Forfall:</w:t>
            </w:r>
          </w:p>
        </w:tc>
        <w:tc>
          <w:tcPr>
            <w:tcW w:w="7687" w:type="dxa"/>
            <w:gridSpan w:val="2"/>
          </w:tcPr>
          <w:p w14:paraId="24945938" w14:textId="27E80032" w:rsidR="0072203F" w:rsidRDefault="00000487">
            <w:r>
              <w:t>Rolf Birkeland, Thea</w:t>
            </w:r>
            <w:r w:rsidR="00390466">
              <w:t xml:space="preserve"> H.</w:t>
            </w:r>
            <w:r>
              <w:t xml:space="preserve"> Kjelle</w:t>
            </w:r>
            <w:r w:rsidR="00D5782C">
              <w:t>s</w:t>
            </w:r>
            <w:r>
              <w:t>vik, Therese Dybvad</w:t>
            </w:r>
          </w:p>
        </w:tc>
      </w:tr>
      <w:tr w:rsidR="0072203F" w14:paraId="773022D0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9B63738" w14:textId="77777777" w:rsidR="0072203F" w:rsidRDefault="0072203F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1E712F4B" w14:textId="77777777" w:rsidR="0072203F" w:rsidRDefault="00D649BC">
            <w:r>
              <w:t>Alle deltakere</w:t>
            </w:r>
          </w:p>
        </w:tc>
      </w:tr>
    </w:tbl>
    <w:p w14:paraId="0CB48C36" w14:textId="77777777" w:rsidR="0072203F" w:rsidRDefault="0072203F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2203F" w14:paraId="595C09A6" w14:textId="77777777" w:rsidTr="00D12CA4">
        <w:tc>
          <w:tcPr>
            <w:tcW w:w="2544" w:type="dxa"/>
          </w:tcPr>
          <w:p w14:paraId="0573B6D5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4339BA3B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14:paraId="18AA53C2" w14:textId="77777777" w:rsidR="0072203F" w:rsidRDefault="007220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72203F" w14:paraId="73D92439" w14:textId="77777777" w:rsidTr="00D12CA4">
        <w:tc>
          <w:tcPr>
            <w:tcW w:w="2544" w:type="dxa"/>
          </w:tcPr>
          <w:p w14:paraId="3AEB0CC8" w14:textId="77777777" w:rsidR="0072203F" w:rsidRDefault="0072203F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14:paraId="66562893" w14:textId="77777777" w:rsidR="0072203F" w:rsidRDefault="0072203F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14:paraId="125F7A07" w14:textId="2EBAA9B9" w:rsidR="0072203F" w:rsidRDefault="0059742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"dd.MM.yyyy" </w:instrText>
            </w:r>
            <w:r>
              <w:rPr>
                <w:sz w:val="18"/>
              </w:rPr>
              <w:fldChar w:fldCharType="separate"/>
            </w:r>
            <w:r w:rsidR="00390466">
              <w:rPr>
                <w:noProof/>
                <w:sz w:val="18"/>
              </w:rPr>
              <w:t>02.12.2021</w:t>
            </w:r>
            <w:r>
              <w:rPr>
                <w:sz w:val="18"/>
              </w:rPr>
              <w:fldChar w:fldCharType="end"/>
            </w:r>
          </w:p>
        </w:tc>
      </w:tr>
    </w:tbl>
    <w:p w14:paraId="6C4F9C0F" w14:textId="77777777" w:rsidR="0072203F" w:rsidRDefault="0072203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72203F" w14:paraId="35978BFE" w14:textId="77777777" w:rsidTr="00E46999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4522E74E" w14:textId="77777777" w:rsidR="0072203F" w:rsidRDefault="0072203F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67107EEA" w14:textId="77777777" w:rsidR="0072203F" w:rsidRDefault="0072203F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EE1C034" w14:textId="77777777" w:rsidR="0072203F" w:rsidRDefault="0072203F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72203F" w14:paraId="5BD9EDEC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E267EB" w14:textId="5F212260" w:rsidR="0072203F" w:rsidRDefault="00AA5478" w:rsidP="00AA5478">
            <w:r>
              <w:t>1-21/22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72220B28" w14:textId="77777777" w:rsidR="00170577" w:rsidRDefault="00AA5478">
            <w:r>
              <w:t>Konstituering av SMU</w:t>
            </w:r>
          </w:p>
          <w:p w14:paraId="35B95147" w14:textId="431AB1C1" w:rsidR="00AA5478" w:rsidRDefault="00AA5478"/>
        </w:tc>
        <w:tc>
          <w:tcPr>
            <w:tcW w:w="992" w:type="dxa"/>
            <w:tcBorders>
              <w:right w:val="nil"/>
            </w:tcBorders>
          </w:tcPr>
          <w:p w14:paraId="216FDF65" w14:textId="5224B566" w:rsidR="0072203F" w:rsidRDefault="00194811">
            <w:r>
              <w:t>Leder</w:t>
            </w:r>
          </w:p>
        </w:tc>
      </w:tr>
      <w:tr w:rsidR="00762BD8" w14:paraId="3277F117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895478" w14:textId="45327DFD" w:rsidR="00762BD8" w:rsidRDefault="00043EAF">
            <w:r>
              <w:t>2</w:t>
            </w:r>
            <w:r w:rsidR="00762BD8">
              <w:t>-</w:t>
            </w:r>
            <w:r w:rsidR="00AA5478">
              <w:t>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4D428F46" w14:textId="59FF7DA9" w:rsidR="00762BD8" w:rsidRDefault="00AA5478">
            <w:r>
              <w:t>Gjennomgang av retningslinjer</w:t>
            </w:r>
          </w:p>
          <w:p w14:paraId="5F1B4777" w14:textId="754EEFB2" w:rsidR="00AA5478" w:rsidRPr="002205B2" w:rsidRDefault="00AA5478" w:rsidP="002205B2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spacing w:before="48" w:line="240" w:lineRule="auto"/>
              <w:rPr>
                <w:color w:val="303030"/>
                <w:spacing w:val="0"/>
                <w:sz w:val="24"/>
                <w:szCs w:val="24"/>
              </w:rPr>
            </w:pPr>
            <w:r w:rsidRPr="002205B2">
              <w:rPr>
                <w:color w:val="303030"/>
                <w:sz w:val="24"/>
                <w:szCs w:val="24"/>
              </w:rPr>
              <w:t>Skolemiljøutvalget skal arbeide for en aktiv deltakelse fra elever, foreldre og skolen i arbeidet med skolemiljøet.</w:t>
            </w:r>
          </w:p>
          <w:p w14:paraId="3984B28F" w14:textId="7F7292A1" w:rsidR="00AA5478" w:rsidRDefault="00AA5478" w:rsidP="002205B2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spacing w:before="48" w:line="240" w:lineRule="auto"/>
              <w:rPr>
                <w:color w:val="303030"/>
                <w:sz w:val="24"/>
                <w:szCs w:val="24"/>
              </w:rPr>
            </w:pPr>
            <w:r w:rsidRPr="002205B2">
              <w:rPr>
                <w:color w:val="303030"/>
                <w:sz w:val="24"/>
                <w:szCs w:val="24"/>
              </w:rPr>
              <w:t>Utvalget har rett til å uttale seg om arbeidet med skolemiljøet.</w:t>
            </w:r>
          </w:p>
          <w:p w14:paraId="697028D1" w14:textId="77777777" w:rsidR="002205B2" w:rsidRPr="002205B2" w:rsidRDefault="002205B2" w:rsidP="002205B2">
            <w:pPr>
              <w:pStyle w:val="Listeavsnitt"/>
              <w:shd w:val="clear" w:color="auto" w:fill="FFFFFF" w:themeFill="background1"/>
              <w:spacing w:before="48" w:line="240" w:lineRule="auto"/>
              <w:rPr>
                <w:color w:val="303030"/>
                <w:sz w:val="24"/>
                <w:szCs w:val="24"/>
              </w:rPr>
            </w:pPr>
          </w:p>
          <w:p w14:paraId="797A6259" w14:textId="0098259B" w:rsidR="00AA5478" w:rsidRDefault="00610915">
            <w:hyperlink r:id="rId8" w:anchor="a149635" w:history="1">
              <w:r w:rsidR="00AA5478" w:rsidRPr="00AA5478">
                <w:rPr>
                  <w:color w:val="0000FF"/>
                  <w:u w:val="single"/>
                </w:rPr>
                <w:t>Skolemiljøutvalg (udir.no)</w:t>
              </w:r>
            </w:hyperlink>
          </w:p>
        </w:tc>
        <w:tc>
          <w:tcPr>
            <w:tcW w:w="992" w:type="dxa"/>
            <w:tcBorders>
              <w:right w:val="nil"/>
            </w:tcBorders>
          </w:tcPr>
          <w:p w14:paraId="671BD99B" w14:textId="5BA3D821" w:rsidR="00762BD8" w:rsidRDefault="00AA5478">
            <w:r>
              <w:t>Leder</w:t>
            </w:r>
          </w:p>
        </w:tc>
      </w:tr>
      <w:tr w:rsidR="00AA5478" w14:paraId="1F07D7CC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0FDF93" w14:textId="5764D9C2" w:rsidR="00AA5478" w:rsidRDefault="00AA5478">
            <w:r>
              <w:t>3-21/22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2F00F327" w14:textId="0A5C3624" w:rsidR="00AA5478" w:rsidRDefault="00AA5478">
            <w:r>
              <w:t>Nytt skolebygg</w:t>
            </w:r>
            <w:r w:rsidR="00390466">
              <w:t xml:space="preserve">. </w:t>
            </w:r>
            <w:r w:rsidR="008313E2">
              <w:t xml:space="preserve">Bestemt at det skal bygges ny skole. </w:t>
            </w:r>
            <w:r w:rsidR="00390466">
              <w:t xml:space="preserve">Regner med at </w:t>
            </w:r>
            <w:r w:rsidR="008313E2">
              <w:t>bygget</w:t>
            </w:r>
            <w:r w:rsidR="00390466">
              <w:t xml:space="preserve"> skal stå ferdig senest i 2026. Nå s</w:t>
            </w:r>
            <w:r w:rsidR="008313E2">
              <w:t>es det på hvor skolen skal ligge. Alle i Kvernevik skal inviteres til møte i januar for å få muligheten til å komme med innspill. I mellomtiden skal skolen vi har nå</w:t>
            </w:r>
            <w:r w:rsidR="00196255">
              <w:t>,</w:t>
            </w:r>
            <w:r w:rsidR="008313E2">
              <w:t xml:space="preserve"> være et bra bygg å være i.</w:t>
            </w:r>
          </w:p>
        </w:tc>
        <w:tc>
          <w:tcPr>
            <w:tcW w:w="992" w:type="dxa"/>
            <w:tcBorders>
              <w:right w:val="nil"/>
            </w:tcBorders>
          </w:tcPr>
          <w:p w14:paraId="527CF675" w14:textId="4C8F5007" w:rsidR="00AA5478" w:rsidRDefault="00AA5478">
            <w:r>
              <w:t>Rektor</w:t>
            </w:r>
          </w:p>
        </w:tc>
      </w:tr>
      <w:tr w:rsidR="00762BD8" w14:paraId="664D3D54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8DAC5" w14:textId="1CAD9F13" w:rsidR="00762BD8" w:rsidRDefault="00AA5478">
            <w:r>
              <w:t>4</w:t>
            </w:r>
            <w:r w:rsidR="00762BD8">
              <w:t>-</w:t>
            </w:r>
            <w:r>
              <w:t>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3F7CFC59" w14:textId="77777777" w:rsidR="00821EE2" w:rsidRDefault="00AA5478" w:rsidP="00AA5478">
            <w:r>
              <w:t>Saker fra elevråd</w:t>
            </w:r>
            <w:r w:rsidR="008313E2">
              <w:t xml:space="preserve">. </w:t>
            </w:r>
          </w:p>
          <w:p w14:paraId="785527A1" w14:textId="2BD5A8EA" w:rsidR="00556FF7" w:rsidRDefault="008313E2" w:rsidP="00821EE2">
            <w:pPr>
              <w:pStyle w:val="Listeavsnitt"/>
              <w:numPr>
                <w:ilvl w:val="0"/>
                <w:numId w:val="7"/>
              </w:numPr>
            </w:pPr>
            <w:r>
              <w:t>Elever fra 2- 4 trinn ønsker nye stoler. Stolene er harde og ukomfortable. Vurdere å kjøpe nye stoler?</w:t>
            </w:r>
          </w:p>
          <w:p w14:paraId="4E7F6F2C" w14:textId="77777777" w:rsidR="00821EE2" w:rsidRDefault="00821EE2" w:rsidP="00821EE2">
            <w:pPr>
              <w:pStyle w:val="Listeavsnitt"/>
              <w:numPr>
                <w:ilvl w:val="0"/>
                <w:numId w:val="7"/>
              </w:numPr>
            </w:pPr>
            <w:r>
              <w:t>Mangler lys på noen av toalettene. Sensorene på noen toaletter fungerer ikke godt nok.</w:t>
            </w:r>
          </w:p>
          <w:p w14:paraId="74B7740B" w14:textId="77777777" w:rsidR="00821EE2" w:rsidRDefault="00821EE2" w:rsidP="00821EE2">
            <w:pPr>
              <w:pStyle w:val="Listeavsnitt"/>
              <w:numPr>
                <w:ilvl w:val="0"/>
                <w:numId w:val="7"/>
              </w:numPr>
            </w:pPr>
            <w:r>
              <w:t>Skolegård C: Løst stativ. Feste løse deler. Skolegård A: Stige ødelagt. Det må tas en runde i skolegårdene for å sjekke at lekeapparatene fungerer.</w:t>
            </w:r>
          </w:p>
          <w:p w14:paraId="19611DD6" w14:textId="0E95AA7E" w:rsidR="00821EE2" w:rsidRDefault="00821EE2" w:rsidP="00821EE2">
            <w:pPr>
              <w:pStyle w:val="Listeavsnitt"/>
              <w:numPr>
                <w:ilvl w:val="0"/>
                <w:numId w:val="7"/>
              </w:numPr>
            </w:pPr>
            <w:r>
              <w:t>Skolemat. Har tidligere vært ønske</w:t>
            </w:r>
            <w:r w:rsidR="00307A9F">
              <w:t xml:space="preserve"> fra elever</w:t>
            </w:r>
            <w:r>
              <w:t xml:space="preserve"> om varm mat. Rekt</w:t>
            </w:r>
            <w:r w:rsidR="00307A9F">
              <w:t>o</w:t>
            </w:r>
            <w:r>
              <w:t>r har meldt de</w:t>
            </w:r>
            <w:r w:rsidR="00307A9F">
              <w:t>t</w:t>
            </w:r>
            <w:r>
              <w:t xml:space="preserve">te videre til kjøkkenet som står for matserveringen. Etter </w:t>
            </w:r>
            <w:r>
              <w:lastRenderedPageBreak/>
              <w:t>jul blir det skolemat hver dag utenom fredagene</w:t>
            </w:r>
            <w:r w:rsidR="00196255">
              <w:t>,</w:t>
            </w:r>
            <w:r w:rsidR="00307A9F">
              <w:t xml:space="preserve"> og v</w:t>
            </w:r>
            <w:r>
              <w:t>arm mat på mandager og onsdager.</w:t>
            </w:r>
          </w:p>
        </w:tc>
        <w:tc>
          <w:tcPr>
            <w:tcW w:w="992" w:type="dxa"/>
            <w:tcBorders>
              <w:right w:val="nil"/>
            </w:tcBorders>
          </w:tcPr>
          <w:p w14:paraId="3DC26944" w14:textId="77777777" w:rsidR="00762BD8" w:rsidRDefault="00556FF7">
            <w:r>
              <w:lastRenderedPageBreak/>
              <w:t>Elevråd</w:t>
            </w:r>
          </w:p>
        </w:tc>
      </w:tr>
      <w:tr w:rsidR="004F6D8B" w14:paraId="35F3D813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36A15F" w14:textId="139F9E02" w:rsidR="004F6D8B" w:rsidRDefault="00AA5478">
            <w:r>
              <w:t>5</w:t>
            </w:r>
            <w:r w:rsidR="004F6D8B">
              <w:t xml:space="preserve">- </w:t>
            </w:r>
            <w:r>
              <w:t>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16D99BE5" w14:textId="332E5678" w:rsidR="004F6D8B" w:rsidRDefault="00AA5478">
            <w:r>
              <w:t>Saker fra FAU</w:t>
            </w:r>
            <w:r w:rsidR="00960783">
              <w:t>. Ønske om å gjøre litt andre ting enn hva FAU har gjort tid</w:t>
            </w:r>
            <w:r w:rsidR="00610915">
              <w:t>ligere.</w:t>
            </w:r>
            <w:r w:rsidR="00960783">
              <w:t xml:space="preserve"> Hadde utdeling av pepperkaker 1. desember til store og små rett før skolestart. Det er også snakk om å få til en vinterfest i slutten av januar.</w:t>
            </w:r>
          </w:p>
        </w:tc>
        <w:tc>
          <w:tcPr>
            <w:tcW w:w="992" w:type="dxa"/>
            <w:tcBorders>
              <w:right w:val="nil"/>
            </w:tcBorders>
          </w:tcPr>
          <w:p w14:paraId="353E66A0" w14:textId="1E2017C5" w:rsidR="004F6D8B" w:rsidRDefault="00AA5478">
            <w:proofErr w:type="spellStart"/>
            <w:r>
              <w:t>Fau</w:t>
            </w:r>
            <w:proofErr w:type="spellEnd"/>
            <w:r>
              <w:t>-repr.</w:t>
            </w:r>
          </w:p>
        </w:tc>
      </w:tr>
      <w:tr w:rsidR="00762BD8" w14:paraId="43CB1DA5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52379" w14:textId="7D7C196E" w:rsidR="00762BD8" w:rsidRDefault="00AA5478">
            <w:r>
              <w:t>6-21/22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4E1EB93D" w14:textId="1CCF6BB2" w:rsidR="00762BD8" w:rsidRDefault="00AA5478">
            <w:r>
              <w:t>Neste møtedato</w:t>
            </w:r>
            <w:r w:rsidR="00000487">
              <w:t>. Enighet om at torsdager er god møtedag og samme klokkeslett som i dag. (</w:t>
            </w:r>
            <w:r w:rsidR="00194811">
              <w:t>kl.</w:t>
            </w:r>
            <w:r w:rsidR="00000487">
              <w:t>08:30). Neste møte blir lagt til februar eller mars måned.</w:t>
            </w:r>
          </w:p>
        </w:tc>
        <w:tc>
          <w:tcPr>
            <w:tcW w:w="992" w:type="dxa"/>
            <w:tcBorders>
              <w:right w:val="nil"/>
            </w:tcBorders>
          </w:tcPr>
          <w:p w14:paraId="0BB542AA" w14:textId="2BFE6899" w:rsidR="00762BD8" w:rsidRDefault="00AA5478">
            <w:r>
              <w:t>Alle</w:t>
            </w:r>
          </w:p>
        </w:tc>
      </w:tr>
      <w:tr w:rsidR="00762BD8" w14:paraId="7249F71F" w14:textId="77777777" w:rsidTr="00E4699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3D0B05" w14:textId="7CE75C01" w:rsidR="00762BD8" w:rsidRDefault="00AA5478">
            <w:r>
              <w:t>7-21/22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4CDF732C" w14:textId="5C5AED97" w:rsidR="00A274E0" w:rsidRDefault="00AA5478" w:rsidP="00AA5478">
            <w:r>
              <w:t>Evt.</w:t>
            </w:r>
            <w:r w:rsidR="00307A9F">
              <w:t xml:space="preserve"> </w:t>
            </w:r>
            <w:r w:rsidR="00196255">
              <w:t xml:space="preserve">Ingfrid informerer om positiv forsterkning </w:t>
            </w:r>
            <w:r w:rsidR="00960783">
              <w:t xml:space="preserve">og hvordan det kan gjøres når elever følger de ulike forventningene vi har i PALS.  Hver klasse har ulike belønningssystem </w:t>
            </w:r>
            <w:r w:rsidR="00610915">
              <w:t>i sin klasse.</w:t>
            </w:r>
          </w:p>
        </w:tc>
        <w:tc>
          <w:tcPr>
            <w:tcW w:w="992" w:type="dxa"/>
            <w:tcBorders>
              <w:right w:val="nil"/>
            </w:tcBorders>
          </w:tcPr>
          <w:p w14:paraId="33522B0A" w14:textId="77777777" w:rsidR="00762BD8" w:rsidRDefault="00E272D2">
            <w:r>
              <w:t>Alle</w:t>
            </w:r>
          </w:p>
        </w:tc>
      </w:tr>
    </w:tbl>
    <w:p w14:paraId="1A9A4DF6" w14:textId="77777777" w:rsidR="0072203F" w:rsidRDefault="0072203F"/>
    <w:p w14:paraId="2CAD86D9" w14:textId="77777777" w:rsidR="0072203F" w:rsidRDefault="0072203F"/>
    <w:p w14:paraId="181AFA51" w14:textId="03B303DF" w:rsidR="0072203F" w:rsidRPr="00A274E0" w:rsidRDefault="00A274E0">
      <w:pPr>
        <w:rPr>
          <w:b/>
        </w:rPr>
      </w:pPr>
      <w:r w:rsidRPr="00A274E0">
        <w:rPr>
          <w:b/>
        </w:rPr>
        <w:t xml:space="preserve">Neste møte: </w:t>
      </w:r>
      <w:r w:rsidR="00000487">
        <w:rPr>
          <w:b/>
        </w:rPr>
        <w:t>Møteinnkalling kommer på ny</w:t>
      </w:r>
      <w:r w:rsidR="00194811">
        <w:rPr>
          <w:b/>
        </w:rPr>
        <w:t>året</w:t>
      </w:r>
    </w:p>
    <w:sectPr w:rsidR="0072203F" w:rsidRPr="00A274E0" w:rsidSect="00E469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2392" w14:textId="77777777" w:rsidR="00A43FBA" w:rsidRDefault="00A43FBA">
      <w:pPr>
        <w:spacing w:line="240" w:lineRule="auto"/>
      </w:pPr>
      <w:r>
        <w:separator/>
      </w:r>
    </w:p>
  </w:endnote>
  <w:endnote w:type="continuationSeparator" w:id="0">
    <w:p w14:paraId="62BAD3C0" w14:textId="77777777" w:rsidR="00A43FBA" w:rsidRDefault="00A43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CD3C" w14:textId="77777777"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E4258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FC4" w14:textId="77777777"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94EA" w14:textId="77777777" w:rsidR="00A43FBA" w:rsidRDefault="00A43FBA">
      <w:pPr>
        <w:spacing w:line="240" w:lineRule="auto"/>
      </w:pPr>
      <w:r>
        <w:separator/>
      </w:r>
    </w:p>
  </w:footnote>
  <w:footnote w:type="continuationSeparator" w:id="0">
    <w:p w14:paraId="7057ABB6" w14:textId="77777777" w:rsidR="00A43FBA" w:rsidRDefault="00A43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81A8" w14:textId="77777777" w:rsidR="00546889" w:rsidRDefault="00546889">
    <w:pPr>
      <w:pStyle w:val="Topptekst"/>
      <w:spacing w:after="0"/>
    </w:pPr>
  </w:p>
  <w:p w14:paraId="6468CE70" w14:textId="77777777"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7539" w14:textId="77777777"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14:paraId="7821EF35" w14:textId="77777777"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8CD7C25"/>
    <w:multiLevelType w:val="hybridMultilevel"/>
    <w:tmpl w:val="10560448"/>
    <w:lvl w:ilvl="0" w:tplc="E5C09F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93E"/>
    <w:multiLevelType w:val="hybridMultilevel"/>
    <w:tmpl w:val="DFB82364"/>
    <w:lvl w:ilvl="0" w:tplc="1FE05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5E8"/>
    <w:multiLevelType w:val="multilevel"/>
    <w:tmpl w:val="CB78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70F69"/>
    <w:multiLevelType w:val="hybridMultilevel"/>
    <w:tmpl w:val="B1AECC86"/>
    <w:lvl w:ilvl="0" w:tplc="E5CA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0E5E"/>
    <w:multiLevelType w:val="hybridMultilevel"/>
    <w:tmpl w:val="BEE4B2AA"/>
    <w:lvl w:ilvl="0" w:tplc="50428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8"/>
    <w:rsid w:val="00000487"/>
    <w:rsid w:val="000406F3"/>
    <w:rsid w:val="00043EAF"/>
    <w:rsid w:val="00094171"/>
    <w:rsid w:val="000960B6"/>
    <w:rsid w:val="000A1105"/>
    <w:rsid w:val="000E37B9"/>
    <w:rsid w:val="001138DB"/>
    <w:rsid w:val="0011681C"/>
    <w:rsid w:val="0013501E"/>
    <w:rsid w:val="00170577"/>
    <w:rsid w:val="00194811"/>
    <w:rsid w:val="00196255"/>
    <w:rsid w:val="002205B2"/>
    <w:rsid w:val="00237DDA"/>
    <w:rsid w:val="00256DE8"/>
    <w:rsid w:val="00307A9F"/>
    <w:rsid w:val="00327FBA"/>
    <w:rsid w:val="0033390D"/>
    <w:rsid w:val="00390466"/>
    <w:rsid w:val="003B3A28"/>
    <w:rsid w:val="003E4258"/>
    <w:rsid w:val="004317AA"/>
    <w:rsid w:val="004F6D8B"/>
    <w:rsid w:val="0052373A"/>
    <w:rsid w:val="00546889"/>
    <w:rsid w:val="00556FF7"/>
    <w:rsid w:val="0059742A"/>
    <w:rsid w:val="005B6BC3"/>
    <w:rsid w:val="00610915"/>
    <w:rsid w:val="00630378"/>
    <w:rsid w:val="0068326A"/>
    <w:rsid w:val="006B3760"/>
    <w:rsid w:val="006E60C6"/>
    <w:rsid w:val="00705023"/>
    <w:rsid w:val="0072203F"/>
    <w:rsid w:val="00762BD8"/>
    <w:rsid w:val="0076632B"/>
    <w:rsid w:val="007A4440"/>
    <w:rsid w:val="007A68CD"/>
    <w:rsid w:val="007D5CD5"/>
    <w:rsid w:val="0082135E"/>
    <w:rsid w:val="00821EE2"/>
    <w:rsid w:val="008313E2"/>
    <w:rsid w:val="0086236F"/>
    <w:rsid w:val="00960783"/>
    <w:rsid w:val="00976043"/>
    <w:rsid w:val="00986E4A"/>
    <w:rsid w:val="009D5362"/>
    <w:rsid w:val="00A274E0"/>
    <w:rsid w:val="00A43FBA"/>
    <w:rsid w:val="00A53876"/>
    <w:rsid w:val="00A55431"/>
    <w:rsid w:val="00AA5478"/>
    <w:rsid w:val="00AB39B9"/>
    <w:rsid w:val="00AB3C82"/>
    <w:rsid w:val="00BB2AF8"/>
    <w:rsid w:val="00BC705E"/>
    <w:rsid w:val="00BD67AB"/>
    <w:rsid w:val="00C011F1"/>
    <w:rsid w:val="00CA74F8"/>
    <w:rsid w:val="00CD2037"/>
    <w:rsid w:val="00D12CA4"/>
    <w:rsid w:val="00D3740F"/>
    <w:rsid w:val="00D5782C"/>
    <w:rsid w:val="00D649BC"/>
    <w:rsid w:val="00D82CA4"/>
    <w:rsid w:val="00E017D9"/>
    <w:rsid w:val="00E272D2"/>
    <w:rsid w:val="00E46999"/>
    <w:rsid w:val="00E576F7"/>
    <w:rsid w:val="00E86FAF"/>
    <w:rsid w:val="00EC25AB"/>
    <w:rsid w:val="00F44348"/>
    <w:rsid w:val="00F551D8"/>
    <w:rsid w:val="00F60726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5DE36"/>
  <w15:chartTrackingRefBased/>
  <w15:docId w15:val="{A9DD57EE-9619-4536-A995-2F8393A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6B37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5B2"/>
    <w:pPr>
      <w:spacing w:before="100" w:beforeAutospacing="1" w:after="100" w:afterAutospacing="1" w:line="240" w:lineRule="auto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amarbeid/samarbeid-mellom-hjem-og-skole/foreldrerepresentanter/skolemiljoutval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198</TotalTime>
  <Pages>2</Pages>
  <Words>393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Margit Storås</dc:creator>
  <cp:keywords/>
  <dc:description/>
  <cp:lastModifiedBy>Ingfrid Høie</cp:lastModifiedBy>
  <cp:revision>12</cp:revision>
  <cp:lastPrinted>2019-11-18T12:56:00Z</cp:lastPrinted>
  <dcterms:created xsi:type="dcterms:W3CDTF">2019-11-18T12:34:00Z</dcterms:created>
  <dcterms:modified xsi:type="dcterms:W3CDTF">2021-12-02T11:58:00Z</dcterms:modified>
</cp:coreProperties>
</file>